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44" w:rsidRDefault="00806A44" w:rsidP="00854140">
      <w:pPr>
        <w:bidi/>
        <w:jc w:val="center"/>
        <w:rPr>
          <w:b/>
          <w:bCs/>
          <w:sz w:val="36"/>
          <w:szCs w:val="36"/>
        </w:rPr>
      </w:pPr>
    </w:p>
    <w:p w:rsidR="00806A44" w:rsidRDefault="00806A44" w:rsidP="00806A44">
      <w:pPr>
        <w:bidi/>
        <w:jc w:val="center"/>
        <w:rPr>
          <w:b/>
          <w:bCs/>
          <w:sz w:val="36"/>
          <w:szCs w:val="36"/>
        </w:rPr>
      </w:pPr>
      <w:r>
        <w:rPr>
          <w:b/>
          <w:bCs/>
          <w:noProof/>
          <w:sz w:val="36"/>
          <w:szCs w:val="36"/>
        </w:rPr>
        <w:drawing>
          <wp:anchor distT="0" distB="0" distL="114300" distR="114300" simplePos="0" relativeHeight="251658240" behindDoc="0" locked="0" layoutInCell="1" allowOverlap="1" wp14:anchorId="514D8C8A" wp14:editId="27156480">
            <wp:simplePos x="0" y="0"/>
            <wp:positionH relativeFrom="margin">
              <wp:align>center</wp:align>
            </wp:positionH>
            <wp:positionV relativeFrom="margin">
              <wp:align>top</wp:align>
            </wp:positionV>
            <wp:extent cx="741045" cy="854710"/>
            <wp:effectExtent l="0" t="0" r="1905" b="2540"/>
            <wp:wrapSquare wrapText="bothSides"/>
            <wp:docPr id="1" name="Picture 1" descr="Sal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am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045" cy="854710"/>
                    </a:xfrm>
                    <a:prstGeom prst="rect">
                      <a:avLst/>
                    </a:prstGeom>
                    <a:noFill/>
                  </pic:spPr>
                </pic:pic>
              </a:graphicData>
            </a:graphic>
            <wp14:sizeRelH relativeFrom="page">
              <wp14:pctWidth>0</wp14:pctWidth>
            </wp14:sizeRelH>
            <wp14:sizeRelV relativeFrom="page">
              <wp14:pctHeight>0</wp14:pctHeight>
            </wp14:sizeRelV>
          </wp:anchor>
        </w:drawing>
      </w:r>
    </w:p>
    <w:p w:rsidR="00806A44" w:rsidRPr="00806A44" w:rsidRDefault="00806A44" w:rsidP="00806A44">
      <w:pPr>
        <w:bidi/>
        <w:jc w:val="center"/>
        <w:rPr>
          <w:b/>
          <w:bCs/>
          <w:sz w:val="28"/>
          <w:szCs w:val="28"/>
          <w:u w:val="single"/>
          <w:rtl/>
          <w:lang w:bidi="ar-BH"/>
        </w:rPr>
      </w:pPr>
      <w:r w:rsidRPr="00806A44">
        <w:rPr>
          <w:rFonts w:hint="cs"/>
          <w:b/>
          <w:bCs/>
          <w:sz w:val="28"/>
          <w:szCs w:val="28"/>
          <w:u w:val="single"/>
          <w:rtl/>
          <w:lang w:bidi="ar-BH"/>
        </w:rPr>
        <w:t>خبر صحفي</w:t>
      </w:r>
    </w:p>
    <w:p w:rsidR="00854140" w:rsidRPr="00854140" w:rsidRDefault="00854140" w:rsidP="00806A44">
      <w:pPr>
        <w:bidi/>
        <w:jc w:val="center"/>
        <w:rPr>
          <w:b/>
          <w:bCs/>
          <w:sz w:val="36"/>
          <w:szCs w:val="36"/>
          <w:rtl/>
        </w:rPr>
      </w:pPr>
      <w:r w:rsidRPr="00854140">
        <w:rPr>
          <w:rFonts w:hint="cs"/>
          <w:b/>
          <w:bCs/>
          <w:sz w:val="36"/>
          <w:szCs w:val="36"/>
          <w:rtl/>
        </w:rPr>
        <w:t>مصرف السلام-البحرين ينهي برنامج التدريب السنوي لعام 2014</w:t>
      </w:r>
    </w:p>
    <w:p w:rsidR="00854140" w:rsidRDefault="00854140" w:rsidP="00854140">
      <w:pPr>
        <w:bidi/>
        <w:rPr>
          <w:rtl/>
        </w:rPr>
      </w:pPr>
    </w:p>
    <w:p w:rsidR="00E94F7D" w:rsidRDefault="00E94F7D" w:rsidP="00C41D82">
      <w:pPr>
        <w:bidi/>
        <w:jc w:val="both"/>
        <w:rPr>
          <w:rFonts w:asciiTheme="minorHAnsi" w:hAnsiTheme="minorHAnsi"/>
          <w:sz w:val="28"/>
          <w:szCs w:val="28"/>
          <w:rtl/>
        </w:rPr>
      </w:pPr>
      <w:r>
        <w:rPr>
          <w:rFonts w:asciiTheme="minorHAnsi" w:hAnsiTheme="minorHAnsi" w:hint="cs"/>
          <w:sz w:val="28"/>
          <w:szCs w:val="28"/>
          <w:rtl/>
        </w:rPr>
        <w:t>المنامة في 2 سبتمبر 2</w:t>
      </w:r>
      <w:bookmarkStart w:id="0" w:name="_GoBack"/>
      <w:bookmarkEnd w:id="0"/>
      <w:r>
        <w:rPr>
          <w:rFonts w:asciiTheme="minorHAnsi" w:hAnsiTheme="minorHAnsi" w:hint="cs"/>
          <w:sz w:val="28"/>
          <w:szCs w:val="28"/>
          <w:rtl/>
        </w:rPr>
        <w:t>014: مصرف السلام-البحرين</w:t>
      </w:r>
    </w:p>
    <w:p w:rsidR="00C41D82" w:rsidRPr="00806A44" w:rsidRDefault="00AC5988" w:rsidP="003950C0">
      <w:pPr>
        <w:bidi/>
        <w:jc w:val="both"/>
        <w:rPr>
          <w:rFonts w:asciiTheme="minorHAnsi" w:hAnsiTheme="minorHAnsi"/>
          <w:sz w:val="28"/>
          <w:szCs w:val="28"/>
          <w:rtl/>
        </w:rPr>
      </w:pPr>
      <w:r>
        <w:rPr>
          <w:rFonts w:asciiTheme="minorHAnsi" w:hAnsiTheme="minorHAnsi" w:hint="cs"/>
          <w:sz w:val="28"/>
          <w:szCs w:val="28"/>
          <w:rtl/>
        </w:rPr>
        <w:t>أنهى</w:t>
      </w:r>
      <w:r w:rsidRPr="00806A44">
        <w:rPr>
          <w:rFonts w:asciiTheme="minorHAnsi" w:hAnsiTheme="minorHAnsi"/>
          <w:sz w:val="28"/>
          <w:szCs w:val="28"/>
          <w:rtl/>
        </w:rPr>
        <w:t xml:space="preserve"> </w:t>
      </w:r>
      <w:r w:rsidR="00140D96" w:rsidRPr="00806A44">
        <w:rPr>
          <w:rFonts w:asciiTheme="minorHAnsi" w:hAnsiTheme="minorHAnsi"/>
          <w:sz w:val="28"/>
          <w:szCs w:val="28"/>
          <w:rtl/>
          <w:lang w:bidi="ar-BH"/>
        </w:rPr>
        <w:t>مصرف السلام-البحرين</w:t>
      </w:r>
      <w:r w:rsidR="0000444F">
        <w:rPr>
          <w:rFonts w:asciiTheme="minorHAnsi" w:hAnsiTheme="minorHAnsi" w:hint="cs"/>
          <w:sz w:val="28"/>
          <w:szCs w:val="28"/>
          <w:rtl/>
        </w:rPr>
        <w:t>، وهو أحد المصارف الإسلامية الرائدة بمملكة البحرين،</w:t>
      </w:r>
      <w:r w:rsidR="00140D96" w:rsidRPr="00806A44">
        <w:rPr>
          <w:rFonts w:asciiTheme="minorHAnsi" w:hAnsiTheme="minorHAnsi"/>
          <w:sz w:val="28"/>
          <w:szCs w:val="28"/>
          <w:rtl/>
        </w:rPr>
        <w:t xml:space="preserve"> برنامجه السنوي للتدريب الصيفي</w:t>
      </w:r>
      <w:r w:rsidR="000C3ADF">
        <w:rPr>
          <w:rFonts w:asciiTheme="minorHAnsi" w:hAnsiTheme="minorHAnsi" w:hint="cs"/>
          <w:sz w:val="28"/>
          <w:szCs w:val="28"/>
          <w:rtl/>
          <w:lang w:bidi="ar-BH"/>
        </w:rPr>
        <w:t xml:space="preserve"> لعام 2014</w:t>
      </w:r>
      <w:r w:rsidR="00140D96" w:rsidRPr="00806A44">
        <w:rPr>
          <w:rFonts w:asciiTheme="minorHAnsi" w:hAnsiTheme="minorHAnsi"/>
          <w:sz w:val="28"/>
          <w:szCs w:val="28"/>
          <w:rtl/>
        </w:rPr>
        <w:t xml:space="preserve"> والذي استمر </w:t>
      </w:r>
      <w:r w:rsidR="003950C0">
        <w:rPr>
          <w:rFonts w:asciiTheme="minorHAnsi" w:hAnsiTheme="minorHAnsi" w:hint="cs"/>
          <w:sz w:val="28"/>
          <w:szCs w:val="28"/>
          <w:rtl/>
        </w:rPr>
        <w:t>على مدى شهري يوليو وأغسطس</w:t>
      </w:r>
      <w:r w:rsidR="00140D96" w:rsidRPr="00806A44">
        <w:rPr>
          <w:rFonts w:asciiTheme="minorHAnsi" w:hAnsiTheme="minorHAnsi"/>
          <w:sz w:val="28"/>
          <w:szCs w:val="28"/>
          <w:rtl/>
        </w:rPr>
        <w:t>، وذلك انطلاقاً من جهوده المبذولة في تفعيل مسؤوليته الاجتماعية تجاه تنمية قادة المستقبل</w:t>
      </w:r>
      <w:r w:rsidR="0000444F">
        <w:rPr>
          <w:rFonts w:asciiTheme="minorHAnsi" w:hAnsiTheme="minorHAnsi" w:hint="cs"/>
          <w:sz w:val="28"/>
          <w:szCs w:val="28"/>
          <w:rtl/>
        </w:rPr>
        <w:t xml:space="preserve"> في الصناعة المصرفية</w:t>
      </w:r>
      <w:r w:rsidR="00140D96" w:rsidRPr="00806A44">
        <w:rPr>
          <w:rFonts w:asciiTheme="minorHAnsi" w:hAnsiTheme="minorHAnsi"/>
          <w:sz w:val="28"/>
          <w:szCs w:val="28"/>
        </w:rPr>
        <w:t>.</w:t>
      </w:r>
    </w:p>
    <w:p w:rsidR="00C41D82" w:rsidRPr="00806A44" w:rsidRDefault="000C3ADF" w:rsidP="005B7FCC">
      <w:pPr>
        <w:bidi/>
        <w:jc w:val="both"/>
        <w:rPr>
          <w:rFonts w:asciiTheme="minorHAnsi" w:hAnsiTheme="minorHAnsi"/>
          <w:sz w:val="28"/>
          <w:szCs w:val="28"/>
          <w:rtl/>
        </w:rPr>
      </w:pPr>
      <w:r>
        <w:rPr>
          <w:rFonts w:asciiTheme="minorHAnsi" w:hAnsiTheme="minorHAnsi" w:hint="cs"/>
          <w:sz w:val="28"/>
          <w:szCs w:val="28"/>
          <w:rtl/>
        </w:rPr>
        <w:t xml:space="preserve">وقد </w:t>
      </w:r>
      <w:r w:rsidR="00AC5988">
        <w:rPr>
          <w:rFonts w:asciiTheme="minorHAnsi" w:hAnsiTheme="minorHAnsi" w:hint="cs"/>
          <w:sz w:val="28"/>
          <w:szCs w:val="28"/>
          <w:rtl/>
        </w:rPr>
        <w:t>شارك في</w:t>
      </w:r>
      <w:r w:rsidR="00AC5988" w:rsidRPr="00806A44">
        <w:rPr>
          <w:rFonts w:asciiTheme="minorHAnsi" w:hAnsiTheme="minorHAnsi"/>
          <w:sz w:val="28"/>
          <w:szCs w:val="28"/>
          <w:rtl/>
        </w:rPr>
        <w:t xml:space="preserve"> </w:t>
      </w:r>
      <w:r>
        <w:rPr>
          <w:rFonts w:asciiTheme="minorHAnsi" w:hAnsiTheme="minorHAnsi" w:hint="cs"/>
          <w:sz w:val="28"/>
          <w:szCs w:val="28"/>
          <w:rtl/>
        </w:rPr>
        <w:t>ال</w:t>
      </w:r>
      <w:r w:rsidR="00C910A3" w:rsidRPr="00806A44">
        <w:rPr>
          <w:rFonts w:asciiTheme="minorHAnsi" w:hAnsiTheme="minorHAnsi"/>
          <w:sz w:val="28"/>
          <w:szCs w:val="28"/>
          <w:rtl/>
        </w:rPr>
        <w:t xml:space="preserve">برنامج </w:t>
      </w:r>
      <w:r w:rsidR="00140D96" w:rsidRPr="00806A44">
        <w:rPr>
          <w:rFonts w:asciiTheme="minorHAnsi" w:hAnsiTheme="minorHAnsi"/>
          <w:sz w:val="28"/>
          <w:szCs w:val="28"/>
          <w:rtl/>
        </w:rPr>
        <w:t xml:space="preserve">مجموعة من طلبة </w:t>
      </w:r>
      <w:r w:rsidR="00F6653D">
        <w:rPr>
          <w:rFonts w:asciiTheme="minorHAnsi" w:hAnsiTheme="minorHAnsi" w:hint="cs"/>
          <w:sz w:val="28"/>
          <w:szCs w:val="28"/>
          <w:rtl/>
        </w:rPr>
        <w:t xml:space="preserve">الجامعات المحلية والعاليمة </w:t>
      </w:r>
      <w:r w:rsidR="00140D96" w:rsidRPr="00806A44">
        <w:rPr>
          <w:rFonts w:asciiTheme="minorHAnsi" w:hAnsiTheme="minorHAnsi"/>
          <w:sz w:val="28"/>
          <w:szCs w:val="28"/>
          <w:rtl/>
        </w:rPr>
        <w:t>حيث حصلوا على فرصة التدريب العملي</w:t>
      </w:r>
      <w:r w:rsidR="00EF722F">
        <w:rPr>
          <w:rFonts w:asciiTheme="minorHAnsi" w:hAnsiTheme="minorHAnsi" w:hint="cs"/>
          <w:sz w:val="28"/>
          <w:szCs w:val="28"/>
          <w:rtl/>
        </w:rPr>
        <w:t xml:space="preserve"> </w:t>
      </w:r>
      <w:r>
        <w:rPr>
          <w:rFonts w:asciiTheme="minorHAnsi" w:hAnsiTheme="minorHAnsi" w:hint="cs"/>
          <w:sz w:val="28"/>
          <w:szCs w:val="28"/>
          <w:rtl/>
        </w:rPr>
        <w:t>و</w:t>
      </w:r>
      <w:r w:rsidR="00EF722F">
        <w:rPr>
          <w:rFonts w:asciiTheme="minorHAnsi" w:hAnsiTheme="minorHAnsi" w:hint="cs"/>
          <w:sz w:val="28"/>
          <w:szCs w:val="28"/>
          <w:rtl/>
        </w:rPr>
        <w:t xml:space="preserve">التعرف على كيفية سير العمل في </w:t>
      </w:r>
      <w:r w:rsidR="00F6653D">
        <w:rPr>
          <w:rFonts w:asciiTheme="minorHAnsi" w:hAnsiTheme="minorHAnsi" w:hint="cs"/>
          <w:sz w:val="28"/>
          <w:szCs w:val="28"/>
          <w:rtl/>
        </w:rPr>
        <w:t>مختلف</w:t>
      </w:r>
      <w:r w:rsidR="00EF722F">
        <w:rPr>
          <w:rFonts w:asciiTheme="minorHAnsi" w:hAnsiTheme="minorHAnsi" w:hint="cs"/>
          <w:sz w:val="28"/>
          <w:szCs w:val="28"/>
          <w:rtl/>
        </w:rPr>
        <w:t xml:space="preserve"> الأقسام</w:t>
      </w:r>
      <w:r w:rsidR="00F6653D">
        <w:rPr>
          <w:rFonts w:asciiTheme="minorHAnsi" w:hAnsiTheme="minorHAnsi" w:hint="cs"/>
          <w:sz w:val="28"/>
          <w:szCs w:val="28"/>
          <w:rtl/>
        </w:rPr>
        <w:t xml:space="preserve"> بالمصرف التي تم توزيعهم عليها</w:t>
      </w:r>
      <w:r w:rsidR="00140D96" w:rsidRPr="00806A44">
        <w:rPr>
          <w:rFonts w:asciiTheme="minorHAnsi" w:hAnsiTheme="minorHAnsi"/>
          <w:sz w:val="28"/>
          <w:szCs w:val="28"/>
        </w:rPr>
        <w:t>.</w:t>
      </w:r>
      <w:r w:rsidR="00C910A3" w:rsidRPr="00806A44">
        <w:rPr>
          <w:rFonts w:asciiTheme="minorHAnsi" w:hAnsiTheme="minorHAnsi"/>
          <w:sz w:val="28"/>
          <w:szCs w:val="28"/>
          <w:rtl/>
        </w:rPr>
        <w:t xml:space="preserve"> كما شمل</w:t>
      </w:r>
      <w:r w:rsidR="00EF722F">
        <w:rPr>
          <w:rFonts w:asciiTheme="minorHAnsi" w:hAnsiTheme="minorHAnsi" w:hint="cs"/>
          <w:sz w:val="28"/>
          <w:szCs w:val="28"/>
          <w:rtl/>
        </w:rPr>
        <w:t xml:space="preserve"> </w:t>
      </w:r>
      <w:r>
        <w:rPr>
          <w:rFonts w:asciiTheme="minorHAnsi" w:hAnsiTheme="minorHAnsi" w:hint="cs"/>
          <w:sz w:val="28"/>
          <w:szCs w:val="28"/>
          <w:rtl/>
        </w:rPr>
        <w:t>ال</w:t>
      </w:r>
      <w:r w:rsidR="00EF722F">
        <w:rPr>
          <w:rFonts w:asciiTheme="minorHAnsi" w:hAnsiTheme="minorHAnsi" w:hint="cs"/>
          <w:sz w:val="28"/>
          <w:szCs w:val="28"/>
          <w:rtl/>
        </w:rPr>
        <w:t>برنامج</w:t>
      </w:r>
      <w:r w:rsidR="00C910A3" w:rsidRPr="00806A44">
        <w:rPr>
          <w:rFonts w:asciiTheme="minorHAnsi" w:hAnsiTheme="minorHAnsi"/>
          <w:sz w:val="28"/>
          <w:szCs w:val="28"/>
          <w:rtl/>
        </w:rPr>
        <w:t xml:space="preserve"> على</w:t>
      </w:r>
      <w:r w:rsidR="00EF722F">
        <w:rPr>
          <w:rFonts w:asciiTheme="minorHAnsi" w:hAnsiTheme="minorHAnsi" w:hint="cs"/>
          <w:sz w:val="28"/>
          <w:szCs w:val="28"/>
          <w:rtl/>
        </w:rPr>
        <w:t xml:space="preserve"> العديد من</w:t>
      </w:r>
      <w:r w:rsidR="00C910A3" w:rsidRPr="00806A44">
        <w:rPr>
          <w:rFonts w:asciiTheme="minorHAnsi" w:hAnsiTheme="minorHAnsi"/>
          <w:sz w:val="28"/>
          <w:szCs w:val="28"/>
          <w:rtl/>
        </w:rPr>
        <w:t xml:space="preserve"> </w:t>
      </w:r>
      <w:r w:rsidR="00F663D8" w:rsidRPr="00806A44">
        <w:rPr>
          <w:rFonts w:asciiTheme="minorHAnsi" w:hAnsiTheme="minorHAnsi"/>
          <w:sz w:val="28"/>
          <w:szCs w:val="28"/>
          <w:rtl/>
        </w:rPr>
        <w:t xml:space="preserve">ورش </w:t>
      </w:r>
      <w:r w:rsidR="00EF722F">
        <w:rPr>
          <w:rFonts w:asciiTheme="minorHAnsi" w:hAnsiTheme="minorHAnsi" w:hint="cs"/>
          <w:sz w:val="28"/>
          <w:szCs w:val="28"/>
          <w:rtl/>
        </w:rPr>
        <w:t>ال</w:t>
      </w:r>
      <w:r w:rsidR="00F663D8" w:rsidRPr="00806A44">
        <w:rPr>
          <w:rFonts w:asciiTheme="minorHAnsi" w:hAnsiTheme="minorHAnsi"/>
          <w:sz w:val="28"/>
          <w:szCs w:val="28"/>
          <w:rtl/>
        </w:rPr>
        <w:t>عمل و</w:t>
      </w:r>
      <w:r w:rsidR="00EF722F">
        <w:rPr>
          <w:rFonts w:asciiTheme="minorHAnsi" w:hAnsiTheme="minorHAnsi" w:hint="cs"/>
          <w:sz w:val="28"/>
          <w:szCs w:val="28"/>
          <w:rtl/>
        </w:rPr>
        <w:t>ال</w:t>
      </w:r>
      <w:r w:rsidR="00F663D8" w:rsidRPr="00806A44">
        <w:rPr>
          <w:rFonts w:asciiTheme="minorHAnsi" w:hAnsiTheme="minorHAnsi"/>
          <w:sz w:val="28"/>
          <w:szCs w:val="28"/>
          <w:rtl/>
        </w:rPr>
        <w:t>محاضرات</w:t>
      </w:r>
      <w:r w:rsidR="00EF722F">
        <w:rPr>
          <w:rFonts w:asciiTheme="minorHAnsi" w:hAnsiTheme="minorHAnsi" w:hint="cs"/>
          <w:sz w:val="28"/>
          <w:szCs w:val="28"/>
          <w:rtl/>
        </w:rPr>
        <w:t xml:space="preserve"> المختلفة</w:t>
      </w:r>
      <w:r>
        <w:rPr>
          <w:rFonts w:asciiTheme="minorHAnsi" w:hAnsiTheme="minorHAnsi" w:hint="cs"/>
          <w:sz w:val="28"/>
          <w:szCs w:val="28"/>
          <w:rtl/>
        </w:rPr>
        <w:t xml:space="preserve">. </w:t>
      </w:r>
      <w:r w:rsidR="00F6653D">
        <w:rPr>
          <w:rFonts w:asciiTheme="minorHAnsi" w:hAnsiTheme="minorHAnsi" w:hint="cs"/>
          <w:sz w:val="28"/>
          <w:szCs w:val="28"/>
          <w:rtl/>
        </w:rPr>
        <w:t xml:space="preserve">كما </w:t>
      </w:r>
      <w:r>
        <w:rPr>
          <w:rFonts w:asciiTheme="minorHAnsi" w:hAnsiTheme="minorHAnsi" w:hint="cs"/>
          <w:sz w:val="28"/>
          <w:szCs w:val="28"/>
          <w:rtl/>
        </w:rPr>
        <w:t xml:space="preserve">اسندت إلى المتدربين مهمة </w:t>
      </w:r>
      <w:r w:rsidR="00F663D8" w:rsidRPr="00806A44">
        <w:rPr>
          <w:rFonts w:asciiTheme="minorHAnsi" w:hAnsiTheme="minorHAnsi"/>
          <w:sz w:val="28"/>
          <w:szCs w:val="28"/>
          <w:rtl/>
        </w:rPr>
        <w:t>تطوير منت</w:t>
      </w:r>
      <w:r>
        <w:rPr>
          <w:rFonts w:asciiTheme="minorHAnsi" w:hAnsiTheme="minorHAnsi" w:hint="cs"/>
          <w:sz w:val="28"/>
          <w:szCs w:val="28"/>
          <w:rtl/>
        </w:rPr>
        <w:t>ج</w:t>
      </w:r>
      <w:r w:rsidR="009F4BF2">
        <w:rPr>
          <w:rFonts w:asciiTheme="minorHAnsi" w:hAnsiTheme="minorHAnsi" w:hint="cs"/>
          <w:sz w:val="28"/>
          <w:szCs w:val="28"/>
          <w:rtl/>
        </w:rPr>
        <w:t xml:space="preserve"> جديد يضاف إلى منتجات</w:t>
      </w:r>
      <w:r w:rsidR="00F663D8" w:rsidRPr="00806A44">
        <w:rPr>
          <w:rFonts w:asciiTheme="minorHAnsi" w:hAnsiTheme="minorHAnsi"/>
          <w:sz w:val="28"/>
          <w:szCs w:val="28"/>
          <w:rtl/>
        </w:rPr>
        <w:t xml:space="preserve"> الخدمات المصرفية للأفراد</w:t>
      </w:r>
      <w:r w:rsidR="002B366A" w:rsidRPr="00806A44">
        <w:rPr>
          <w:rFonts w:asciiTheme="minorHAnsi" w:hAnsiTheme="minorHAnsi"/>
          <w:sz w:val="28"/>
          <w:szCs w:val="28"/>
          <w:rtl/>
        </w:rPr>
        <w:t xml:space="preserve"> </w:t>
      </w:r>
      <w:r w:rsidR="00EF722F">
        <w:rPr>
          <w:rFonts w:asciiTheme="minorHAnsi" w:hAnsiTheme="minorHAnsi" w:hint="cs"/>
          <w:sz w:val="28"/>
          <w:szCs w:val="28"/>
          <w:rtl/>
        </w:rPr>
        <w:t xml:space="preserve">إذ </w:t>
      </w:r>
      <w:r w:rsidR="002B366A" w:rsidRPr="00806A44">
        <w:rPr>
          <w:rFonts w:asciiTheme="minorHAnsi" w:hAnsiTheme="minorHAnsi"/>
          <w:sz w:val="28"/>
          <w:szCs w:val="28"/>
          <w:rtl/>
        </w:rPr>
        <w:t>تم</w:t>
      </w:r>
      <w:r w:rsidR="009F4BF2">
        <w:rPr>
          <w:rFonts w:asciiTheme="minorHAnsi" w:hAnsiTheme="minorHAnsi" w:hint="cs"/>
          <w:sz w:val="28"/>
          <w:szCs w:val="28"/>
          <w:rtl/>
        </w:rPr>
        <w:t>ت</w:t>
      </w:r>
      <w:r w:rsidR="002B366A" w:rsidRPr="00806A44">
        <w:rPr>
          <w:rFonts w:asciiTheme="minorHAnsi" w:hAnsiTheme="minorHAnsi"/>
          <w:sz w:val="28"/>
          <w:szCs w:val="28"/>
          <w:rtl/>
        </w:rPr>
        <w:t xml:space="preserve"> </w:t>
      </w:r>
      <w:r w:rsidR="009F4BF2">
        <w:rPr>
          <w:rFonts w:asciiTheme="minorHAnsi" w:hAnsiTheme="minorHAnsi" w:hint="cs"/>
          <w:sz w:val="28"/>
          <w:szCs w:val="28"/>
          <w:rtl/>
        </w:rPr>
        <w:t>مناقشة الطلبة في</w:t>
      </w:r>
      <w:r w:rsidR="002B366A" w:rsidRPr="00806A44">
        <w:rPr>
          <w:rFonts w:asciiTheme="minorHAnsi" w:hAnsiTheme="minorHAnsi"/>
          <w:sz w:val="28"/>
          <w:szCs w:val="28"/>
          <w:rtl/>
        </w:rPr>
        <w:t xml:space="preserve"> منتج</w:t>
      </w:r>
      <w:r w:rsidR="00EF722F">
        <w:rPr>
          <w:rFonts w:asciiTheme="minorHAnsi" w:hAnsiTheme="minorHAnsi" w:hint="cs"/>
          <w:sz w:val="28"/>
          <w:szCs w:val="28"/>
          <w:rtl/>
        </w:rPr>
        <w:t xml:space="preserve">هم </w:t>
      </w:r>
      <w:r w:rsidR="002B366A" w:rsidRPr="00806A44">
        <w:rPr>
          <w:rFonts w:asciiTheme="minorHAnsi" w:hAnsiTheme="minorHAnsi"/>
          <w:sz w:val="28"/>
          <w:szCs w:val="28"/>
          <w:rtl/>
        </w:rPr>
        <w:t>واع</w:t>
      </w:r>
      <w:r w:rsidR="00C41D82" w:rsidRPr="00806A44">
        <w:rPr>
          <w:rFonts w:asciiTheme="minorHAnsi" w:hAnsiTheme="minorHAnsi"/>
          <w:sz w:val="28"/>
          <w:szCs w:val="28"/>
          <w:rtl/>
        </w:rPr>
        <w:t>ط</w:t>
      </w:r>
      <w:r w:rsidR="002B366A" w:rsidRPr="00806A44">
        <w:rPr>
          <w:rFonts w:asciiTheme="minorHAnsi" w:hAnsiTheme="minorHAnsi"/>
          <w:sz w:val="28"/>
          <w:szCs w:val="28"/>
          <w:rtl/>
        </w:rPr>
        <w:t>ائهم بعض النصائح والافكار</w:t>
      </w:r>
      <w:r w:rsidR="00EF722F">
        <w:rPr>
          <w:rFonts w:asciiTheme="minorHAnsi" w:hAnsiTheme="minorHAnsi" w:hint="cs"/>
          <w:sz w:val="28"/>
          <w:szCs w:val="28"/>
          <w:rtl/>
        </w:rPr>
        <w:t xml:space="preserve"> </w:t>
      </w:r>
      <w:r w:rsidR="009F4BF2">
        <w:rPr>
          <w:rFonts w:asciiTheme="minorHAnsi" w:hAnsiTheme="minorHAnsi" w:hint="cs"/>
          <w:sz w:val="28"/>
          <w:szCs w:val="28"/>
          <w:rtl/>
        </w:rPr>
        <w:t>بما يتعلق</w:t>
      </w:r>
      <w:r w:rsidR="00EF722F">
        <w:rPr>
          <w:rFonts w:asciiTheme="minorHAnsi" w:hAnsiTheme="minorHAnsi" w:hint="cs"/>
          <w:sz w:val="28"/>
          <w:szCs w:val="28"/>
          <w:rtl/>
        </w:rPr>
        <w:t xml:space="preserve"> </w:t>
      </w:r>
      <w:r w:rsidR="009F4BF2">
        <w:rPr>
          <w:rFonts w:asciiTheme="minorHAnsi" w:hAnsiTheme="minorHAnsi" w:hint="cs"/>
          <w:sz w:val="28"/>
          <w:szCs w:val="28"/>
          <w:rtl/>
        </w:rPr>
        <w:t>با</w:t>
      </w:r>
      <w:r w:rsidR="00EF722F">
        <w:rPr>
          <w:rFonts w:asciiTheme="minorHAnsi" w:hAnsiTheme="minorHAnsi" w:hint="cs"/>
          <w:sz w:val="28"/>
          <w:szCs w:val="28"/>
          <w:rtl/>
        </w:rPr>
        <w:t xml:space="preserve">لترويج </w:t>
      </w:r>
      <w:r w:rsidR="009F4BF2">
        <w:rPr>
          <w:rFonts w:asciiTheme="minorHAnsi" w:hAnsiTheme="minorHAnsi" w:hint="cs"/>
          <w:sz w:val="28"/>
          <w:szCs w:val="28"/>
          <w:rtl/>
        </w:rPr>
        <w:t>والتسويق للمنتج</w:t>
      </w:r>
      <w:r w:rsidR="002B366A" w:rsidRPr="00806A44">
        <w:rPr>
          <w:rFonts w:asciiTheme="minorHAnsi" w:hAnsiTheme="minorHAnsi"/>
          <w:sz w:val="28"/>
          <w:szCs w:val="28"/>
          <w:rtl/>
        </w:rPr>
        <w:t>.</w:t>
      </w:r>
    </w:p>
    <w:p w:rsidR="00806A44" w:rsidRDefault="009F4BF2" w:rsidP="003950C0">
      <w:pPr>
        <w:bidi/>
        <w:jc w:val="both"/>
        <w:rPr>
          <w:rFonts w:asciiTheme="minorHAnsi" w:hAnsiTheme="minorHAnsi"/>
          <w:sz w:val="28"/>
          <w:szCs w:val="28"/>
        </w:rPr>
      </w:pPr>
      <w:r>
        <w:rPr>
          <w:rFonts w:asciiTheme="minorHAnsi" w:hAnsiTheme="minorHAnsi" w:hint="cs"/>
          <w:sz w:val="28"/>
          <w:szCs w:val="28"/>
          <w:rtl/>
        </w:rPr>
        <w:t>و</w:t>
      </w:r>
      <w:r w:rsidR="00854140" w:rsidRPr="00806A44">
        <w:rPr>
          <w:rFonts w:asciiTheme="minorHAnsi" w:hAnsiTheme="minorHAnsi"/>
          <w:sz w:val="28"/>
          <w:szCs w:val="28"/>
          <w:rtl/>
        </w:rPr>
        <w:t>أكد السيد أنور مراد</w:t>
      </w:r>
      <w:r w:rsidR="00F6653D">
        <w:rPr>
          <w:rFonts w:asciiTheme="minorHAnsi" w:hAnsiTheme="minorHAnsi" w:hint="cs"/>
          <w:sz w:val="28"/>
          <w:szCs w:val="28"/>
          <w:rtl/>
        </w:rPr>
        <w:t>،</w:t>
      </w:r>
      <w:r w:rsidR="00854140" w:rsidRPr="00806A44">
        <w:rPr>
          <w:rFonts w:asciiTheme="minorHAnsi" w:hAnsiTheme="minorHAnsi"/>
          <w:sz w:val="28"/>
          <w:szCs w:val="28"/>
          <w:rtl/>
        </w:rPr>
        <w:t xml:space="preserve"> رئيس الخدمات المصرفية الخاصة</w:t>
      </w:r>
      <w:r w:rsidR="00F6653D">
        <w:rPr>
          <w:rFonts w:asciiTheme="minorHAnsi" w:hAnsiTheme="minorHAnsi" w:hint="cs"/>
          <w:sz w:val="28"/>
          <w:szCs w:val="28"/>
          <w:rtl/>
        </w:rPr>
        <w:t xml:space="preserve"> في المصرف،</w:t>
      </w:r>
      <w:r w:rsidR="0078281A">
        <w:rPr>
          <w:rFonts w:asciiTheme="minorHAnsi" w:hAnsiTheme="minorHAnsi" w:hint="cs"/>
          <w:sz w:val="28"/>
          <w:szCs w:val="28"/>
          <w:rtl/>
        </w:rPr>
        <w:t xml:space="preserve"> على</w:t>
      </w:r>
      <w:r>
        <w:rPr>
          <w:rFonts w:asciiTheme="minorHAnsi" w:hAnsiTheme="minorHAnsi" w:hint="cs"/>
          <w:sz w:val="28"/>
          <w:szCs w:val="28"/>
          <w:rtl/>
        </w:rPr>
        <w:t xml:space="preserve"> </w:t>
      </w:r>
      <w:r w:rsidR="0078281A">
        <w:rPr>
          <w:rFonts w:asciiTheme="minorHAnsi" w:hAnsiTheme="minorHAnsi" w:hint="cs"/>
          <w:sz w:val="28"/>
          <w:szCs w:val="28"/>
          <w:rtl/>
        </w:rPr>
        <w:t xml:space="preserve">حرص مصرف السلام </w:t>
      </w:r>
      <w:r w:rsidR="00F6653D">
        <w:rPr>
          <w:rFonts w:asciiTheme="minorHAnsi" w:hAnsiTheme="minorHAnsi" w:hint="cs"/>
          <w:sz w:val="28"/>
          <w:szCs w:val="28"/>
          <w:rtl/>
        </w:rPr>
        <w:t>ل</w:t>
      </w:r>
      <w:r w:rsidR="0078281A">
        <w:rPr>
          <w:rFonts w:asciiTheme="minorHAnsi" w:hAnsiTheme="minorHAnsi" w:hint="cs"/>
          <w:sz w:val="28"/>
          <w:szCs w:val="28"/>
          <w:rtl/>
        </w:rPr>
        <w:t xml:space="preserve">لمساهمة في اعداد أجيال مؤهلة في القطاع المصرفي </w:t>
      </w:r>
      <w:r w:rsidR="00F6653D">
        <w:rPr>
          <w:rFonts w:asciiTheme="minorHAnsi" w:hAnsiTheme="minorHAnsi" w:hint="cs"/>
          <w:sz w:val="28"/>
          <w:szCs w:val="28"/>
          <w:rtl/>
        </w:rPr>
        <w:t>الهام وذلك ضمن مسئوليته الاجتماعية</w:t>
      </w:r>
      <w:r w:rsidR="0078281A">
        <w:rPr>
          <w:rFonts w:asciiTheme="minorHAnsi" w:hAnsiTheme="minorHAnsi" w:hint="cs"/>
          <w:sz w:val="28"/>
          <w:szCs w:val="28"/>
          <w:rtl/>
        </w:rPr>
        <w:t xml:space="preserve"> </w:t>
      </w:r>
      <w:r w:rsidR="00F6653D">
        <w:rPr>
          <w:rFonts w:asciiTheme="minorHAnsi" w:hAnsiTheme="minorHAnsi" w:hint="cs"/>
          <w:sz w:val="28"/>
          <w:szCs w:val="28"/>
          <w:rtl/>
        </w:rPr>
        <w:t>تجاه</w:t>
      </w:r>
      <w:r w:rsidR="0078281A">
        <w:rPr>
          <w:rFonts w:asciiTheme="minorHAnsi" w:hAnsiTheme="minorHAnsi" w:hint="cs"/>
          <w:sz w:val="28"/>
          <w:szCs w:val="28"/>
          <w:rtl/>
        </w:rPr>
        <w:t xml:space="preserve"> المجتمع البحريني وذلك بتوفير البرامج التدريبية التي من شأنها رفع</w:t>
      </w:r>
      <w:r w:rsidR="0078281A" w:rsidRPr="00806A44">
        <w:rPr>
          <w:rFonts w:asciiTheme="minorHAnsi" w:hAnsiTheme="minorHAnsi"/>
          <w:sz w:val="28"/>
          <w:szCs w:val="28"/>
          <w:rtl/>
        </w:rPr>
        <w:t xml:space="preserve"> </w:t>
      </w:r>
      <w:r w:rsidR="0078281A">
        <w:rPr>
          <w:rFonts w:asciiTheme="minorHAnsi" w:hAnsiTheme="minorHAnsi" w:hint="cs"/>
          <w:sz w:val="28"/>
          <w:szCs w:val="28"/>
          <w:rtl/>
        </w:rPr>
        <w:t>المستوى</w:t>
      </w:r>
      <w:r w:rsidR="00140D96" w:rsidRPr="00806A44">
        <w:rPr>
          <w:rFonts w:asciiTheme="minorHAnsi" w:hAnsiTheme="minorHAnsi"/>
          <w:sz w:val="28"/>
          <w:szCs w:val="28"/>
          <w:rtl/>
        </w:rPr>
        <w:t xml:space="preserve"> المعرفي والعملي</w:t>
      </w:r>
      <w:r w:rsidR="00E94F7D">
        <w:rPr>
          <w:rFonts w:asciiTheme="minorHAnsi" w:hAnsiTheme="minorHAnsi" w:hint="cs"/>
          <w:sz w:val="28"/>
          <w:szCs w:val="28"/>
          <w:rtl/>
        </w:rPr>
        <w:t xml:space="preserve"> والمهارات</w:t>
      </w:r>
      <w:r w:rsidR="00140D96" w:rsidRPr="00806A44">
        <w:rPr>
          <w:rFonts w:asciiTheme="minorHAnsi" w:hAnsiTheme="minorHAnsi"/>
          <w:sz w:val="28"/>
          <w:szCs w:val="28"/>
          <w:rtl/>
        </w:rPr>
        <w:t xml:space="preserve"> المتعلق</w:t>
      </w:r>
      <w:r w:rsidR="00E94F7D">
        <w:rPr>
          <w:rFonts w:asciiTheme="minorHAnsi" w:hAnsiTheme="minorHAnsi" w:hint="cs"/>
          <w:sz w:val="28"/>
          <w:szCs w:val="28"/>
          <w:rtl/>
        </w:rPr>
        <w:t>ة</w:t>
      </w:r>
      <w:r w:rsidR="00140D96" w:rsidRPr="00806A44">
        <w:rPr>
          <w:rFonts w:asciiTheme="minorHAnsi" w:hAnsiTheme="minorHAnsi"/>
          <w:sz w:val="28"/>
          <w:szCs w:val="28"/>
          <w:rtl/>
        </w:rPr>
        <w:t xml:space="preserve"> </w:t>
      </w:r>
      <w:r w:rsidR="00E94F7D">
        <w:rPr>
          <w:rFonts w:asciiTheme="minorHAnsi" w:hAnsiTheme="minorHAnsi" w:hint="cs"/>
          <w:sz w:val="28"/>
          <w:szCs w:val="28"/>
          <w:rtl/>
        </w:rPr>
        <w:t xml:space="preserve">بمجال الصيرفة </w:t>
      </w:r>
      <w:r w:rsidR="00140D96" w:rsidRPr="00806A44">
        <w:rPr>
          <w:rFonts w:asciiTheme="minorHAnsi" w:hAnsiTheme="minorHAnsi"/>
          <w:sz w:val="28"/>
          <w:szCs w:val="28"/>
          <w:rtl/>
        </w:rPr>
        <w:t>الإسلامي</w:t>
      </w:r>
      <w:r w:rsidR="00E94F7D">
        <w:rPr>
          <w:rFonts w:asciiTheme="minorHAnsi" w:hAnsiTheme="minorHAnsi" w:hint="cs"/>
          <w:sz w:val="28"/>
          <w:szCs w:val="28"/>
          <w:rtl/>
        </w:rPr>
        <w:t>ة</w:t>
      </w:r>
      <w:r w:rsidR="00806A44">
        <w:rPr>
          <w:rFonts w:asciiTheme="minorHAnsi" w:hAnsiTheme="minorHAnsi"/>
          <w:sz w:val="28"/>
          <w:szCs w:val="28"/>
        </w:rPr>
        <w:t>.</w:t>
      </w:r>
    </w:p>
    <w:p w:rsidR="0078281A" w:rsidRDefault="0078281A" w:rsidP="003950C0">
      <w:pPr>
        <w:bidi/>
        <w:jc w:val="both"/>
        <w:rPr>
          <w:rFonts w:asciiTheme="minorHAnsi" w:hAnsiTheme="minorHAnsi"/>
          <w:sz w:val="28"/>
          <w:szCs w:val="28"/>
          <w:rtl/>
        </w:rPr>
      </w:pPr>
      <w:r>
        <w:rPr>
          <w:rFonts w:asciiTheme="minorHAnsi" w:hAnsiTheme="minorHAnsi" w:hint="cs"/>
          <w:sz w:val="28"/>
          <w:szCs w:val="28"/>
          <w:rtl/>
        </w:rPr>
        <w:t>من جانبها،</w:t>
      </w:r>
      <w:r w:rsidRPr="00806A44">
        <w:rPr>
          <w:rFonts w:asciiTheme="minorHAnsi" w:hAnsiTheme="minorHAnsi"/>
          <w:sz w:val="28"/>
          <w:szCs w:val="28"/>
          <w:rtl/>
        </w:rPr>
        <w:t xml:space="preserve"> </w:t>
      </w:r>
      <w:r w:rsidR="00E94F7D">
        <w:rPr>
          <w:rFonts w:asciiTheme="minorHAnsi" w:hAnsiTheme="minorHAnsi" w:hint="cs"/>
          <w:sz w:val="28"/>
          <w:szCs w:val="28"/>
          <w:rtl/>
        </w:rPr>
        <w:t>أ</w:t>
      </w:r>
      <w:r w:rsidR="00854140" w:rsidRPr="00806A44">
        <w:rPr>
          <w:rFonts w:asciiTheme="minorHAnsi" w:hAnsiTheme="minorHAnsi"/>
          <w:sz w:val="28"/>
          <w:szCs w:val="28"/>
          <w:rtl/>
        </w:rPr>
        <w:t>شارت السيدة منى البلوشي</w:t>
      </w:r>
      <w:r w:rsidR="00E94F7D">
        <w:rPr>
          <w:rFonts w:asciiTheme="minorHAnsi" w:hAnsiTheme="minorHAnsi" w:hint="cs"/>
          <w:sz w:val="28"/>
          <w:szCs w:val="28"/>
          <w:rtl/>
        </w:rPr>
        <w:t>،</w:t>
      </w:r>
      <w:r w:rsidR="00854140" w:rsidRPr="00806A44">
        <w:rPr>
          <w:rFonts w:asciiTheme="minorHAnsi" w:hAnsiTheme="minorHAnsi"/>
          <w:sz w:val="28"/>
          <w:szCs w:val="28"/>
          <w:rtl/>
        </w:rPr>
        <w:t xml:space="preserve"> رئيس الموارد البشرية والشؤون الإدارية</w:t>
      </w:r>
      <w:r w:rsidR="00E94F7D">
        <w:rPr>
          <w:rFonts w:asciiTheme="minorHAnsi" w:hAnsiTheme="minorHAnsi" w:hint="cs"/>
          <w:sz w:val="28"/>
          <w:szCs w:val="28"/>
          <w:rtl/>
        </w:rPr>
        <w:t xml:space="preserve"> في </w:t>
      </w:r>
      <w:r>
        <w:rPr>
          <w:rFonts w:asciiTheme="minorHAnsi" w:hAnsiTheme="minorHAnsi" w:hint="cs"/>
          <w:sz w:val="28"/>
          <w:szCs w:val="28"/>
          <w:rtl/>
        </w:rPr>
        <w:t>المصرف</w:t>
      </w:r>
      <w:r w:rsidR="00E94F7D">
        <w:rPr>
          <w:rFonts w:asciiTheme="minorHAnsi" w:hAnsiTheme="minorHAnsi" w:hint="cs"/>
          <w:sz w:val="28"/>
          <w:szCs w:val="28"/>
          <w:rtl/>
        </w:rPr>
        <w:t>،</w:t>
      </w:r>
      <w:r>
        <w:rPr>
          <w:rFonts w:asciiTheme="minorHAnsi" w:hAnsiTheme="minorHAnsi" w:hint="cs"/>
          <w:sz w:val="28"/>
          <w:szCs w:val="28"/>
          <w:rtl/>
        </w:rPr>
        <w:t xml:space="preserve"> إلى أن</w:t>
      </w:r>
      <w:r w:rsidR="00140D96" w:rsidRPr="00806A44">
        <w:rPr>
          <w:rFonts w:asciiTheme="minorHAnsi" w:hAnsiTheme="minorHAnsi"/>
          <w:sz w:val="28"/>
          <w:szCs w:val="28"/>
          <w:rtl/>
        </w:rPr>
        <w:t xml:space="preserve"> هذا البرنامج</w:t>
      </w:r>
      <w:r>
        <w:rPr>
          <w:rFonts w:asciiTheme="minorHAnsi" w:hAnsiTheme="minorHAnsi" w:hint="cs"/>
          <w:sz w:val="28"/>
          <w:szCs w:val="28"/>
          <w:rtl/>
        </w:rPr>
        <w:t xml:space="preserve"> يعد</w:t>
      </w:r>
      <w:r w:rsidR="00EF722F">
        <w:rPr>
          <w:rFonts w:asciiTheme="minorHAnsi" w:hAnsiTheme="minorHAnsi" w:hint="cs"/>
          <w:sz w:val="28"/>
          <w:szCs w:val="28"/>
          <w:rtl/>
        </w:rPr>
        <w:t xml:space="preserve"> فرصة للعديد من</w:t>
      </w:r>
      <w:r w:rsidR="00140D96" w:rsidRPr="00806A44">
        <w:rPr>
          <w:rFonts w:asciiTheme="minorHAnsi" w:hAnsiTheme="minorHAnsi"/>
          <w:sz w:val="28"/>
          <w:szCs w:val="28"/>
          <w:rtl/>
        </w:rPr>
        <w:t xml:space="preserve"> </w:t>
      </w:r>
      <w:r w:rsidR="00EF722F">
        <w:rPr>
          <w:rFonts w:asciiTheme="minorHAnsi" w:hAnsiTheme="minorHAnsi" w:hint="cs"/>
          <w:sz w:val="28"/>
          <w:szCs w:val="28"/>
          <w:rtl/>
        </w:rPr>
        <w:t>ا</w:t>
      </w:r>
      <w:r w:rsidR="00EF722F" w:rsidRPr="00806A44">
        <w:rPr>
          <w:rFonts w:asciiTheme="minorHAnsi" w:hAnsiTheme="minorHAnsi"/>
          <w:sz w:val="28"/>
          <w:szCs w:val="28"/>
          <w:rtl/>
        </w:rPr>
        <w:t xml:space="preserve">لطلبة </w:t>
      </w:r>
      <w:r w:rsidR="00140D96" w:rsidRPr="00806A44">
        <w:rPr>
          <w:rFonts w:asciiTheme="minorHAnsi" w:hAnsiTheme="minorHAnsi"/>
          <w:sz w:val="28"/>
          <w:szCs w:val="28"/>
          <w:rtl/>
        </w:rPr>
        <w:t>لاكتساب خبرة عملية</w:t>
      </w:r>
      <w:r w:rsidR="003950C0">
        <w:rPr>
          <w:rFonts w:asciiTheme="minorHAnsi" w:hAnsiTheme="minorHAnsi" w:hint="cs"/>
          <w:sz w:val="28"/>
          <w:szCs w:val="28"/>
          <w:rtl/>
        </w:rPr>
        <w:t xml:space="preserve"> متنوعة</w:t>
      </w:r>
      <w:r w:rsidR="00140D96" w:rsidRPr="00806A44">
        <w:rPr>
          <w:rFonts w:asciiTheme="minorHAnsi" w:hAnsiTheme="minorHAnsi"/>
          <w:sz w:val="28"/>
          <w:szCs w:val="28"/>
          <w:rtl/>
        </w:rPr>
        <w:t xml:space="preserve"> ومهارات ضرورية</w:t>
      </w:r>
      <w:r w:rsidR="00EF722F">
        <w:rPr>
          <w:rFonts w:asciiTheme="minorHAnsi" w:hAnsiTheme="minorHAnsi" w:hint="cs"/>
          <w:sz w:val="28"/>
          <w:szCs w:val="28"/>
          <w:rtl/>
        </w:rPr>
        <w:t xml:space="preserve"> لحياتهم المهنية المقبلة</w:t>
      </w:r>
      <w:r>
        <w:rPr>
          <w:rFonts w:asciiTheme="minorHAnsi" w:hAnsiTheme="minorHAnsi" w:hint="cs"/>
          <w:sz w:val="28"/>
          <w:szCs w:val="28"/>
          <w:rtl/>
        </w:rPr>
        <w:t xml:space="preserve">، </w:t>
      </w:r>
      <w:r w:rsidR="00E94F7D">
        <w:rPr>
          <w:rFonts w:asciiTheme="minorHAnsi" w:hAnsiTheme="minorHAnsi" w:hint="cs"/>
          <w:sz w:val="28"/>
          <w:szCs w:val="28"/>
          <w:rtl/>
        </w:rPr>
        <w:t>منوهة إلى</w:t>
      </w:r>
      <w:r>
        <w:rPr>
          <w:rFonts w:asciiTheme="minorHAnsi" w:hAnsiTheme="minorHAnsi" w:hint="cs"/>
          <w:sz w:val="28"/>
          <w:szCs w:val="28"/>
          <w:rtl/>
        </w:rPr>
        <w:t xml:space="preserve"> أن </w:t>
      </w:r>
      <w:r w:rsidR="00854140" w:rsidRPr="00806A44">
        <w:rPr>
          <w:rFonts w:asciiTheme="minorHAnsi" w:hAnsiTheme="minorHAnsi"/>
          <w:sz w:val="28"/>
          <w:szCs w:val="28"/>
          <w:rtl/>
        </w:rPr>
        <w:t>المصرف</w:t>
      </w:r>
      <w:r w:rsidR="00140D96" w:rsidRPr="00806A44">
        <w:rPr>
          <w:rFonts w:asciiTheme="minorHAnsi" w:hAnsiTheme="minorHAnsi"/>
          <w:sz w:val="28"/>
          <w:szCs w:val="28"/>
          <w:rtl/>
        </w:rPr>
        <w:t xml:space="preserve"> </w:t>
      </w:r>
      <w:r>
        <w:rPr>
          <w:rFonts w:asciiTheme="minorHAnsi" w:hAnsiTheme="minorHAnsi" w:hint="cs"/>
          <w:sz w:val="28"/>
          <w:szCs w:val="28"/>
          <w:rtl/>
        </w:rPr>
        <w:t xml:space="preserve">قد ساهم </w:t>
      </w:r>
      <w:r w:rsidR="00140D96" w:rsidRPr="00806A44">
        <w:rPr>
          <w:rFonts w:asciiTheme="minorHAnsi" w:hAnsiTheme="minorHAnsi"/>
          <w:sz w:val="28"/>
          <w:szCs w:val="28"/>
          <w:rtl/>
        </w:rPr>
        <w:t xml:space="preserve">في تدريب أكثر من </w:t>
      </w:r>
      <w:r w:rsidR="002B366A" w:rsidRPr="00806A44">
        <w:rPr>
          <w:rFonts w:asciiTheme="minorHAnsi" w:hAnsiTheme="minorHAnsi"/>
          <w:sz w:val="28"/>
          <w:szCs w:val="28"/>
          <w:rtl/>
        </w:rPr>
        <w:t>204</w:t>
      </w:r>
      <w:r w:rsidR="00140D96" w:rsidRPr="00806A44">
        <w:rPr>
          <w:rFonts w:asciiTheme="minorHAnsi" w:hAnsiTheme="minorHAnsi"/>
          <w:sz w:val="28"/>
          <w:szCs w:val="28"/>
          <w:rtl/>
        </w:rPr>
        <w:t xml:space="preserve"> </w:t>
      </w:r>
      <w:r w:rsidR="00854140" w:rsidRPr="00806A44">
        <w:rPr>
          <w:rFonts w:asciiTheme="minorHAnsi" w:hAnsiTheme="minorHAnsi"/>
          <w:sz w:val="28"/>
          <w:szCs w:val="28"/>
          <w:rtl/>
        </w:rPr>
        <w:t>طالبا وطالبة</w:t>
      </w:r>
      <w:r w:rsidR="00140D96" w:rsidRPr="00806A44">
        <w:rPr>
          <w:rFonts w:asciiTheme="minorHAnsi" w:hAnsiTheme="minorHAnsi"/>
          <w:sz w:val="28"/>
          <w:szCs w:val="28"/>
          <w:rtl/>
        </w:rPr>
        <w:t xml:space="preserve"> منذ </w:t>
      </w:r>
      <w:r>
        <w:rPr>
          <w:rFonts w:asciiTheme="minorHAnsi" w:hAnsiTheme="minorHAnsi" w:hint="cs"/>
          <w:sz w:val="28"/>
          <w:szCs w:val="28"/>
          <w:rtl/>
        </w:rPr>
        <w:t>تأسيسه</w:t>
      </w:r>
      <w:r w:rsidR="00140D96" w:rsidRPr="00806A44">
        <w:rPr>
          <w:rFonts w:asciiTheme="minorHAnsi" w:hAnsiTheme="minorHAnsi"/>
          <w:sz w:val="28"/>
          <w:szCs w:val="28"/>
          <w:rtl/>
        </w:rPr>
        <w:t xml:space="preserve"> في العام </w:t>
      </w:r>
      <w:r w:rsidR="002B366A" w:rsidRPr="00806A44">
        <w:rPr>
          <w:rFonts w:asciiTheme="minorHAnsi" w:hAnsiTheme="minorHAnsi"/>
          <w:sz w:val="28"/>
          <w:szCs w:val="28"/>
          <w:rtl/>
        </w:rPr>
        <w:t>2006</w:t>
      </w:r>
      <w:r w:rsidR="00140D96" w:rsidRPr="00806A44">
        <w:rPr>
          <w:rFonts w:asciiTheme="minorHAnsi" w:hAnsiTheme="minorHAnsi"/>
          <w:sz w:val="28"/>
          <w:szCs w:val="28"/>
          <w:rtl/>
        </w:rPr>
        <w:t>.</w:t>
      </w:r>
    </w:p>
    <w:p w:rsidR="0078281A" w:rsidRDefault="0078281A" w:rsidP="003950C0">
      <w:pPr>
        <w:bidi/>
        <w:jc w:val="both"/>
        <w:rPr>
          <w:rFonts w:asciiTheme="minorHAnsi" w:hAnsiTheme="minorHAnsi"/>
          <w:sz w:val="28"/>
          <w:szCs w:val="28"/>
          <w:rtl/>
        </w:rPr>
      </w:pPr>
      <w:r w:rsidRPr="005B7FCC">
        <w:rPr>
          <w:rFonts w:asciiTheme="minorHAnsi" w:hAnsiTheme="minorHAnsi" w:hint="cs"/>
          <w:b/>
          <w:bCs/>
          <w:sz w:val="28"/>
          <w:szCs w:val="28"/>
          <w:rtl/>
        </w:rPr>
        <w:t>كلام الصورة:</w:t>
      </w:r>
      <w:r>
        <w:rPr>
          <w:rFonts w:asciiTheme="minorHAnsi" w:hAnsiTheme="minorHAnsi" w:hint="cs"/>
          <w:sz w:val="28"/>
          <w:szCs w:val="28"/>
          <w:rtl/>
        </w:rPr>
        <w:t xml:space="preserve"> السيد أنور مراد</w:t>
      </w:r>
      <w:r w:rsidR="003950C0">
        <w:rPr>
          <w:rFonts w:asciiTheme="minorHAnsi" w:hAnsiTheme="minorHAnsi" w:hint="cs"/>
          <w:sz w:val="28"/>
          <w:szCs w:val="28"/>
          <w:rtl/>
        </w:rPr>
        <w:t xml:space="preserve"> (السابع من اليسار)</w:t>
      </w:r>
      <w:r>
        <w:rPr>
          <w:rFonts w:asciiTheme="minorHAnsi" w:hAnsiTheme="minorHAnsi" w:hint="cs"/>
          <w:sz w:val="28"/>
          <w:szCs w:val="28"/>
          <w:rtl/>
        </w:rPr>
        <w:t xml:space="preserve"> والسيدة منى البلوشي</w:t>
      </w:r>
      <w:r w:rsidR="003950C0">
        <w:rPr>
          <w:rFonts w:asciiTheme="minorHAnsi" w:hAnsiTheme="minorHAnsi" w:hint="cs"/>
          <w:sz w:val="28"/>
          <w:szCs w:val="28"/>
          <w:rtl/>
        </w:rPr>
        <w:t xml:space="preserve"> (وسط) مع</w:t>
      </w:r>
      <w:r>
        <w:rPr>
          <w:rFonts w:asciiTheme="minorHAnsi" w:hAnsiTheme="minorHAnsi" w:hint="cs"/>
          <w:sz w:val="28"/>
          <w:szCs w:val="28"/>
          <w:rtl/>
        </w:rPr>
        <w:t xml:space="preserve"> المتدربين في حفل غداء أقيم بمناسبة ختام البرنامج الصيفي</w:t>
      </w:r>
      <w:r w:rsidR="003950C0">
        <w:rPr>
          <w:rFonts w:asciiTheme="minorHAnsi" w:hAnsiTheme="minorHAnsi" w:hint="cs"/>
          <w:sz w:val="28"/>
          <w:szCs w:val="28"/>
          <w:rtl/>
        </w:rPr>
        <w:t>.</w:t>
      </w:r>
    </w:p>
    <w:p w:rsidR="00435BC9" w:rsidRDefault="00435BC9" w:rsidP="00435BC9">
      <w:pPr>
        <w:bidi/>
        <w:jc w:val="center"/>
        <w:rPr>
          <w:rFonts w:asciiTheme="minorHAnsi" w:hAnsiTheme="minorHAnsi"/>
          <w:sz w:val="28"/>
          <w:szCs w:val="28"/>
          <w:rtl/>
        </w:rPr>
      </w:pPr>
      <w:r>
        <w:rPr>
          <w:rFonts w:asciiTheme="minorHAnsi" w:hAnsiTheme="minorHAnsi" w:hint="cs"/>
          <w:sz w:val="28"/>
          <w:szCs w:val="28"/>
          <w:rtl/>
        </w:rPr>
        <w:t>-انتهى-</w:t>
      </w:r>
    </w:p>
    <w:p w:rsidR="00A957D3" w:rsidRDefault="00A957D3">
      <w:pPr>
        <w:spacing w:after="0" w:line="240" w:lineRule="auto"/>
        <w:rPr>
          <w:rFonts w:cs="Simplified Arabic"/>
          <w:szCs w:val="24"/>
          <w:rtl/>
        </w:rPr>
      </w:pPr>
      <w:r>
        <w:rPr>
          <w:rFonts w:cs="Simplified Arabic"/>
          <w:szCs w:val="24"/>
          <w:rtl/>
        </w:rPr>
        <w:br w:type="page"/>
      </w:r>
    </w:p>
    <w:p w:rsidR="00A957D3" w:rsidRPr="00A957D3" w:rsidRDefault="00A957D3" w:rsidP="00785F11">
      <w:pPr>
        <w:bidi/>
        <w:spacing w:after="240" w:line="260" w:lineRule="atLeast"/>
        <w:ind w:left="357"/>
        <w:jc w:val="both"/>
        <w:rPr>
          <w:rFonts w:cs="Simplified Arabic"/>
          <w:szCs w:val="24"/>
          <w:rtl/>
        </w:rPr>
      </w:pPr>
      <w:r w:rsidRPr="00A957D3">
        <w:rPr>
          <w:rFonts w:cs="Simplified Arabic" w:hint="cs"/>
          <w:szCs w:val="24"/>
          <w:rtl/>
        </w:rPr>
        <w:lastRenderedPageBreak/>
        <w:t>********************************************</w:t>
      </w:r>
    </w:p>
    <w:p w:rsidR="00A957D3" w:rsidRPr="00A957D3" w:rsidRDefault="00A957D3" w:rsidP="00785F11">
      <w:pPr>
        <w:bidi/>
        <w:spacing w:after="240" w:line="260" w:lineRule="atLeast"/>
        <w:ind w:left="357"/>
        <w:jc w:val="both"/>
        <w:rPr>
          <w:rFonts w:cs="Simplified Arabic"/>
          <w:b/>
          <w:bCs/>
          <w:szCs w:val="24"/>
          <w:rtl/>
        </w:rPr>
      </w:pPr>
      <w:r w:rsidRPr="00A957D3">
        <w:rPr>
          <w:rFonts w:cs="Simplified Arabic" w:hint="cs"/>
          <w:b/>
          <w:bCs/>
          <w:szCs w:val="24"/>
          <w:rtl/>
        </w:rPr>
        <w:t>ملاحظة للمحررين:</w:t>
      </w:r>
    </w:p>
    <w:p w:rsidR="00A957D3" w:rsidRPr="00A957D3" w:rsidRDefault="00A957D3" w:rsidP="00785F11">
      <w:pPr>
        <w:bidi/>
        <w:spacing w:after="240" w:line="260" w:lineRule="atLeast"/>
        <w:ind w:left="357"/>
        <w:jc w:val="both"/>
        <w:rPr>
          <w:rFonts w:cs="Simplified Arabic"/>
          <w:b/>
          <w:bCs/>
          <w:color w:val="FF0000"/>
          <w:sz w:val="28"/>
          <w:rtl/>
        </w:rPr>
      </w:pPr>
      <w:r w:rsidRPr="00A957D3">
        <w:rPr>
          <w:rFonts w:cs="Simplified Arabic" w:hint="cs"/>
          <w:b/>
          <w:bCs/>
          <w:color w:val="FF0000"/>
          <w:sz w:val="28"/>
          <w:rtl/>
        </w:rPr>
        <w:t>مصرف السلام-البحرين</w:t>
      </w:r>
    </w:p>
    <w:p w:rsidR="00A957D3" w:rsidRPr="00A957D3" w:rsidRDefault="00A957D3" w:rsidP="00785F11">
      <w:pPr>
        <w:bidi/>
        <w:ind w:left="357"/>
        <w:jc w:val="both"/>
        <w:rPr>
          <w:rFonts w:cs="Simplified Arabic"/>
          <w:szCs w:val="24"/>
          <w:rtl/>
        </w:rPr>
      </w:pPr>
      <w:r w:rsidRPr="00A957D3">
        <w:rPr>
          <w:rFonts w:cs="Simplified Arabic"/>
          <w:szCs w:val="24"/>
          <w:rtl/>
        </w:rPr>
        <w:t>تأسس مصرف السلام-البحرين في ١٩ يناير ٢٠٠٦ في مملكة البحرين برأس مال مدفوع قدره ١٢٠ مليون دينار بحريني ( ٣١٨ مليون دولار أمريكي) وبدأ بممارسة نشاطه التجاري في ١٧ أبريل ٢٠٠٦ وفقا للمبادئ الإسلامية والإجراءات التنظيمية بالمصارف الإسلامية والتي يحددها مصرف البحرين المركزي</w:t>
      </w:r>
      <w:r w:rsidRPr="00A957D3">
        <w:rPr>
          <w:rFonts w:cs="Simplified Arabic"/>
          <w:szCs w:val="24"/>
        </w:rPr>
        <w:t xml:space="preserve"> .</w:t>
      </w:r>
    </w:p>
    <w:p w:rsidR="00A957D3" w:rsidRPr="00A957D3" w:rsidRDefault="00A957D3" w:rsidP="00FF62AC">
      <w:pPr>
        <w:bidi/>
        <w:ind w:left="357"/>
        <w:jc w:val="both"/>
        <w:rPr>
          <w:rFonts w:cs="Simplified Arabic"/>
          <w:szCs w:val="24"/>
          <w:rtl/>
        </w:rPr>
      </w:pPr>
      <w:r w:rsidRPr="00A957D3">
        <w:rPr>
          <w:rFonts w:cs="Simplified Arabic"/>
          <w:szCs w:val="24"/>
          <w:rtl/>
        </w:rPr>
        <w:t xml:space="preserve">ولقد أدرج المصرف في </w:t>
      </w:r>
      <w:r w:rsidRPr="00A957D3">
        <w:rPr>
          <w:rFonts w:cs="Simplified Arabic" w:hint="cs"/>
          <w:szCs w:val="24"/>
          <w:rtl/>
        </w:rPr>
        <w:t>بورصة البحرين</w:t>
      </w:r>
      <w:r w:rsidRPr="00A957D3">
        <w:rPr>
          <w:rFonts w:cs="Simplified Arabic"/>
          <w:szCs w:val="24"/>
          <w:rtl/>
        </w:rPr>
        <w:t xml:space="preserve"> في 27 أبريل 2006 ومن ثم في سوق دبي المالي في 26 مارس 2008. </w:t>
      </w:r>
    </w:p>
    <w:p w:rsidR="00A957D3" w:rsidRPr="00A957D3" w:rsidRDefault="00A957D3" w:rsidP="00785F11">
      <w:pPr>
        <w:bidi/>
        <w:ind w:left="357"/>
        <w:jc w:val="both"/>
        <w:rPr>
          <w:rFonts w:cs="Simplified Arabic"/>
          <w:szCs w:val="24"/>
          <w:rtl/>
        </w:rPr>
      </w:pPr>
      <w:r w:rsidRPr="00A957D3">
        <w:rPr>
          <w:rFonts w:cs="Simplified Arabic"/>
          <w:szCs w:val="24"/>
          <w:rtl/>
        </w:rPr>
        <w:t>ويتشكل فريق العمل الإداري من مهنيين على درجة عالية من الكفاءة والتأهيل من ذوي الخبرات العالمية في قطاعات مصرفية ومالية رئيسة والمجالات ذات الصلة. ويسند هذا الفريق قاعدة من تقنية المعلومات عالية الجودة وبيئة عمل ذكية وحديثة</w:t>
      </w:r>
      <w:r w:rsidRPr="00A957D3">
        <w:rPr>
          <w:rFonts w:cs="Simplified Arabic"/>
          <w:szCs w:val="24"/>
        </w:rPr>
        <w:t>.</w:t>
      </w:r>
    </w:p>
    <w:p w:rsidR="00A957D3" w:rsidRPr="00A957D3" w:rsidRDefault="00A957D3" w:rsidP="00785F11">
      <w:pPr>
        <w:bidi/>
        <w:ind w:left="357"/>
        <w:jc w:val="both"/>
        <w:rPr>
          <w:rFonts w:cs="Simplified Arabic"/>
          <w:szCs w:val="24"/>
          <w:rtl/>
        </w:rPr>
      </w:pPr>
      <w:r w:rsidRPr="00A957D3">
        <w:rPr>
          <w:rFonts w:cs="Simplified Arabic"/>
          <w:szCs w:val="24"/>
          <w:rtl/>
        </w:rPr>
        <w:t>يلتزم المصرف بتطبيق المعايير العالمية وأفضل الممارسات المصرفية مع الحرص على العمل بأعلى درجات الأمانة والشفافية والثقة</w:t>
      </w:r>
      <w:r w:rsidRPr="00A957D3">
        <w:rPr>
          <w:rFonts w:cs="Simplified Arabic"/>
          <w:szCs w:val="24"/>
        </w:rPr>
        <w:t>.</w:t>
      </w:r>
    </w:p>
    <w:p w:rsidR="00A957D3" w:rsidRPr="00A957D3" w:rsidRDefault="00A957D3" w:rsidP="00785F11">
      <w:pPr>
        <w:bidi/>
        <w:ind w:left="357"/>
        <w:jc w:val="both"/>
        <w:rPr>
          <w:rFonts w:cs="Simplified Arabic"/>
          <w:szCs w:val="24"/>
          <w:rtl/>
        </w:rPr>
      </w:pPr>
      <w:r w:rsidRPr="00A957D3">
        <w:rPr>
          <w:rFonts w:cs="Simplified Arabic"/>
          <w:szCs w:val="24"/>
          <w:rtl/>
        </w:rPr>
        <w:t>كما يبدي المصرف التزاما مماثلا بدوره كمؤسسة وطنية مختصة تسعى جاهدة لإضفاء قيمة على الرخاء الاقتصادي والاجتماعي للمجتمعات المحلية التي يستثمر ويعمل فيها.</w:t>
      </w:r>
    </w:p>
    <w:p w:rsidR="00A957D3" w:rsidRPr="00A957D3" w:rsidRDefault="00A957D3" w:rsidP="00FF62AC">
      <w:pPr>
        <w:bidi/>
        <w:ind w:left="357"/>
        <w:jc w:val="both"/>
        <w:rPr>
          <w:rFonts w:cs="Simplified Arabic"/>
          <w:szCs w:val="24"/>
          <w:rtl/>
        </w:rPr>
      </w:pPr>
      <w:r w:rsidRPr="00A957D3">
        <w:rPr>
          <w:rFonts w:cs="Simplified Arabic" w:hint="cs"/>
          <w:szCs w:val="24"/>
          <w:rtl/>
        </w:rPr>
        <w:t>ولمزيد من المعلومات، يمكن الاتصال بالسيد عدنان الشيخ، مدير العلاقات العامة وعلاقات المستثمرين</w:t>
      </w:r>
    </w:p>
    <w:p w:rsidR="00A957D3" w:rsidRPr="00A957D3" w:rsidRDefault="00A957D3" w:rsidP="00785F11">
      <w:pPr>
        <w:bidi/>
        <w:ind w:left="357"/>
        <w:jc w:val="both"/>
        <w:rPr>
          <w:rFonts w:cs="Simplified Arabic"/>
          <w:szCs w:val="24"/>
          <w:rtl/>
        </w:rPr>
      </w:pPr>
      <w:r w:rsidRPr="00A957D3">
        <w:rPr>
          <w:rFonts w:cs="Simplified Arabic" w:hint="cs"/>
          <w:szCs w:val="24"/>
          <w:rtl/>
        </w:rPr>
        <w:t xml:space="preserve">هاتف: </w:t>
      </w:r>
      <w:r w:rsidRPr="00A957D3">
        <w:rPr>
          <w:rFonts w:cs="Simplified Arabic"/>
          <w:szCs w:val="24"/>
          <w:rtl/>
        </w:rPr>
        <w:t>39336900 973+</w:t>
      </w:r>
    </w:p>
    <w:p w:rsidR="00A957D3" w:rsidRPr="00A957D3" w:rsidRDefault="00A957D3" w:rsidP="00785F11">
      <w:pPr>
        <w:bidi/>
        <w:ind w:left="357"/>
        <w:jc w:val="both"/>
        <w:rPr>
          <w:rFonts w:cs="Simplified Arabic"/>
          <w:szCs w:val="24"/>
          <w:rtl/>
          <w:lang w:bidi="ar-BH"/>
        </w:rPr>
      </w:pPr>
      <w:r w:rsidRPr="00A957D3">
        <w:rPr>
          <w:rFonts w:cs="Simplified Arabic" w:hint="cs"/>
          <w:szCs w:val="24"/>
          <w:rtl/>
        </w:rPr>
        <w:t xml:space="preserve">البريد الإلكتروني: </w:t>
      </w:r>
      <w:hyperlink r:id="rId6" w:history="1">
        <w:r w:rsidRPr="00A957D3">
          <w:rPr>
            <w:rFonts w:cs="Simplified Arabic"/>
            <w:color w:val="0000FF"/>
            <w:szCs w:val="24"/>
            <w:u w:val="single"/>
          </w:rPr>
          <w:t>a.alshaikh@alsalambahrain.com</w:t>
        </w:r>
      </w:hyperlink>
    </w:p>
    <w:p w:rsidR="00A957D3" w:rsidRPr="00A957D3" w:rsidRDefault="00A957D3" w:rsidP="00785F11">
      <w:pPr>
        <w:rPr>
          <w:lang w:bidi="ar-BH"/>
        </w:rPr>
      </w:pPr>
    </w:p>
    <w:p w:rsidR="00D50C99" w:rsidRPr="00A957D3" w:rsidRDefault="00D50C99" w:rsidP="0078281A">
      <w:pPr>
        <w:bidi/>
        <w:jc w:val="both"/>
      </w:pPr>
    </w:p>
    <w:sectPr w:rsidR="00D50C99" w:rsidRPr="00A957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96"/>
    <w:rsid w:val="0000444F"/>
    <w:rsid w:val="000C3ADF"/>
    <w:rsid w:val="00140D96"/>
    <w:rsid w:val="002B366A"/>
    <w:rsid w:val="003950C0"/>
    <w:rsid w:val="00435BC9"/>
    <w:rsid w:val="004F2FC7"/>
    <w:rsid w:val="00576BF4"/>
    <w:rsid w:val="005B7FCC"/>
    <w:rsid w:val="0078281A"/>
    <w:rsid w:val="00806A44"/>
    <w:rsid w:val="00854140"/>
    <w:rsid w:val="009F4BF2"/>
    <w:rsid w:val="00A35C9A"/>
    <w:rsid w:val="00A758FF"/>
    <w:rsid w:val="00A957D3"/>
    <w:rsid w:val="00AC5988"/>
    <w:rsid w:val="00AF30C1"/>
    <w:rsid w:val="00BE6D6E"/>
    <w:rsid w:val="00C41D82"/>
    <w:rsid w:val="00C910A3"/>
    <w:rsid w:val="00D50C99"/>
    <w:rsid w:val="00DC2168"/>
    <w:rsid w:val="00E94F7D"/>
    <w:rsid w:val="00EF722F"/>
    <w:rsid w:val="00F663D8"/>
    <w:rsid w:val="00F6653D"/>
    <w:rsid w:val="00FC32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alshaikh@alsalambahrai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 Salam Bank</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Faisal</dc:creator>
  <cp:lastModifiedBy>Adnan Al-Shaikh</cp:lastModifiedBy>
  <cp:revision>9</cp:revision>
  <dcterms:created xsi:type="dcterms:W3CDTF">2014-09-01T10:44:00Z</dcterms:created>
  <dcterms:modified xsi:type="dcterms:W3CDTF">2014-09-02T08:41:00Z</dcterms:modified>
</cp:coreProperties>
</file>